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E0" w:rsidRPr="007B3B7C" w:rsidRDefault="007B3B7C" w:rsidP="007B3B7C">
      <w:pPr>
        <w:pStyle w:val="Title"/>
        <w:pBdr>
          <w:bottom w:val="single" w:sz="4" w:space="4" w:color="auto"/>
        </w:pBdr>
        <w:rPr>
          <w:rFonts w:ascii="Arial" w:hAnsi="Arial" w:cs="Arial"/>
          <w:color w:val="auto"/>
          <w:sz w:val="36"/>
        </w:rPr>
      </w:pPr>
      <w:sdt>
        <w:sdtPr>
          <w:rPr>
            <w:rFonts w:ascii="Arial" w:hAnsi="Arial" w:cs="Arial"/>
            <w:color w:val="auto"/>
            <w:sz w:val="36"/>
          </w:rPr>
          <w:id w:val="23142785"/>
          <w:placeholder>
            <w:docPart w:val="2CD29919526749E784AFA7BA4B5309C5"/>
          </w:placeholder>
          <w:showingPlcHdr/>
        </w:sdtPr>
        <w:sdtEndPr/>
        <w:sdtContent>
          <w:r w:rsidRPr="007B3B7C">
            <w:rPr>
              <w:rStyle w:val="PlaceholderText"/>
              <w:rFonts w:ascii="Arial" w:hAnsi="Arial" w:cs="Arial"/>
              <w:color w:val="auto"/>
              <w:sz w:val="36"/>
            </w:rPr>
            <w:t>insert volunteer community name</w:t>
          </w:r>
        </w:sdtContent>
      </w:sdt>
      <w:r w:rsidR="00A574EC" w:rsidRPr="007B3B7C">
        <w:rPr>
          <w:rFonts w:ascii="Arial" w:hAnsi="Arial" w:cs="Arial"/>
          <w:color w:val="auto"/>
          <w:sz w:val="36"/>
        </w:rPr>
        <w:t xml:space="preserve"> </w:t>
      </w:r>
      <w:r w:rsidR="00776FBC" w:rsidRPr="007B3B7C">
        <w:rPr>
          <w:rFonts w:ascii="Arial" w:hAnsi="Arial" w:cs="Arial"/>
          <w:color w:val="auto"/>
          <w:sz w:val="36"/>
        </w:rPr>
        <w:t xml:space="preserve">Work </w:t>
      </w:r>
      <w:r w:rsidR="009A66E0" w:rsidRPr="007B3B7C">
        <w:rPr>
          <w:rFonts w:ascii="Arial" w:hAnsi="Arial" w:cs="Arial"/>
          <w:color w:val="auto"/>
          <w:sz w:val="36"/>
        </w:rPr>
        <w:t>Plan</w:t>
      </w:r>
      <w:r w:rsidR="00DF6FE8" w:rsidRPr="007B3B7C">
        <w:rPr>
          <w:rFonts w:ascii="Arial" w:hAnsi="Arial" w:cs="Arial"/>
          <w:color w:val="auto"/>
          <w:sz w:val="36"/>
        </w:rPr>
        <w:t>: FY 201</w:t>
      </w:r>
      <w:r w:rsidR="00877057" w:rsidRPr="007B3B7C">
        <w:rPr>
          <w:rFonts w:ascii="Arial" w:hAnsi="Arial" w:cs="Arial"/>
          <w:color w:val="auto"/>
          <w:sz w:val="36"/>
        </w:rPr>
        <w:t>4</w:t>
      </w:r>
    </w:p>
    <w:p w:rsidR="009A66E0" w:rsidRPr="007B3B7C" w:rsidRDefault="00DB6F37" w:rsidP="00DB6F37">
      <w:pPr>
        <w:rPr>
          <w:rFonts w:cs="Arial"/>
          <w:b/>
        </w:rPr>
      </w:pPr>
      <w:r w:rsidRPr="007B3B7C">
        <w:rPr>
          <w:rFonts w:cs="Arial"/>
          <w:b/>
        </w:rPr>
        <w:t>Name:</w:t>
      </w:r>
      <w:r w:rsidR="00EC0D5A" w:rsidRPr="007B3B7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967963628"/>
          <w:placeholder>
            <w:docPart w:val="D017297EA54346A08425B32B900E4290"/>
          </w:placeholder>
          <w:showingPlcHdr/>
        </w:sdtPr>
        <w:sdtEndPr/>
        <w:sdtContent>
          <w:r w:rsidR="00A574EC" w:rsidRPr="007B3B7C">
            <w:rPr>
              <w:rFonts w:cs="Arial"/>
              <w:b/>
            </w:rPr>
            <w:t>insert name of volunteer community leader</w:t>
          </w:r>
        </w:sdtContent>
      </w:sdt>
    </w:p>
    <w:p w:rsidR="00EC0D5A" w:rsidRPr="007B3B7C" w:rsidRDefault="00EC0D5A" w:rsidP="00DB6F37">
      <w:pPr>
        <w:rPr>
          <w:rFonts w:cs="Arial"/>
          <w:b/>
        </w:rPr>
      </w:pPr>
      <w:r w:rsidRPr="007B3B7C">
        <w:rPr>
          <w:rFonts w:cs="Arial"/>
          <w:b/>
        </w:rPr>
        <w:t xml:space="preserve">Title:  </w:t>
      </w:r>
      <w:sdt>
        <w:sdtPr>
          <w:rPr>
            <w:rFonts w:cs="Arial"/>
            <w:b/>
          </w:rPr>
          <w:id w:val="883604054"/>
          <w:placeholder>
            <w:docPart w:val="DefaultPlaceholder_1082065158"/>
          </w:placeholder>
        </w:sdtPr>
        <w:sdtEndPr/>
        <w:sdtContent>
          <w:r w:rsidRPr="007B3B7C">
            <w:rPr>
              <w:rFonts w:cs="Arial"/>
              <w:b/>
            </w:rPr>
            <w:t>insert titl</w:t>
          </w:r>
          <w:r w:rsidR="00A574EC" w:rsidRPr="007B3B7C">
            <w:rPr>
              <w:rFonts w:cs="Arial"/>
              <w:b/>
            </w:rPr>
            <w:t>e of volunteer community leader</w:t>
          </w:r>
        </w:sdtContent>
      </w:sdt>
    </w:p>
    <w:p w:rsidR="007B3B7C" w:rsidRPr="007B3B7C" w:rsidRDefault="007B3B7C" w:rsidP="00DB6F37">
      <w:pPr>
        <w:rPr>
          <w:rFonts w:cs="Arial"/>
          <w:b/>
        </w:rPr>
      </w:pPr>
    </w:p>
    <w:p w:rsidR="007B3B7C" w:rsidRPr="007B3B7C" w:rsidRDefault="007B3B7C" w:rsidP="007B3B7C">
      <w:pPr>
        <w:pBdr>
          <w:bottom w:val="single" w:sz="4" w:space="1" w:color="auto"/>
        </w:pBdr>
        <w:rPr>
          <w:rFonts w:cs="Arial"/>
          <w:b/>
        </w:rPr>
      </w:pPr>
    </w:p>
    <w:p w:rsidR="007B3B7C" w:rsidRPr="007B3B7C" w:rsidRDefault="007B3B7C" w:rsidP="00DB6F37">
      <w:pPr>
        <w:rPr>
          <w:rFonts w:cs="Arial"/>
          <w:b/>
        </w:rPr>
      </w:pPr>
    </w:p>
    <w:p w:rsidR="00AD4B44" w:rsidRPr="007B3B7C" w:rsidRDefault="00AD4B44" w:rsidP="00AD4B44">
      <w:pPr>
        <w:rPr>
          <w:b/>
          <w:sz w:val="24"/>
          <w:szCs w:val="24"/>
        </w:rPr>
      </w:pPr>
      <w:bookmarkStart w:id="0" w:name="_GoBack"/>
      <w:bookmarkEnd w:id="0"/>
      <w:r w:rsidRPr="007B3B7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5AFEA" wp14:editId="32AA906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10400" cy="140398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44" w:rsidRPr="00A574EC" w:rsidRDefault="00AD4B44" w:rsidP="00AD4B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74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Please read through these notes, then delete this text box once you’ve filled in your plans. </w:t>
                            </w:r>
                          </w:p>
                          <w:p w:rsidR="00AD4B44" w:rsidRPr="00A574EC" w:rsidRDefault="00AD4B44" w:rsidP="00AD4B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4B44" w:rsidRPr="00A574EC" w:rsidRDefault="00AD4B44" w:rsidP="00AD4B44">
                            <w:pPr>
                              <w:rPr>
                                <w:szCs w:val="20"/>
                              </w:rPr>
                            </w:pPr>
                            <w:r w:rsidRPr="00A574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Goals </w:t>
                            </w:r>
                            <w:r w:rsidRPr="00A574EC">
                              <w:rPr>
                                <w:szCs w:val="20"/>
                              </w:rPr>
                              <w:t xml:space="preserve">are big-picture initiatives that are “SMART”: </w:t>
                            </w:r>
                            <w:r w:rsidRPr="00A574EC">
                              <w:rPr>
                                <w:b/>
                                <w:szCs w:val="20"/>
                              </w:rPr>
                              <w:t>Specific, Measurable, Attainable, Realistic and Timely</w:t>
                            </w:r>
                            <w:r w:rsidRPr="00A574EC">
                              <w:rPr>
                                <w:szCs w:val="20"/>
                              </w:rPr>
                              <w:t xml:space="preserve">. </w:t>
                            </w:r>
                          </w:p>
                          <w:p w:rsidR="00AD4B44" w:rsidRPr="00A574EC" w:rsidRDefault="00AD4B44" w:rsidP="00AD4B44">
                            <w:pPr>
                              <w:rPr>
                                <w:szCs w:val="20"/>
                              </w:rPr>
                            </w:pPr>
                            <w:r w:rsidRPr="00A574EC">
                              <w:rPr>
                                <w:szCs w:val="20"/>
                              </w:rPr>
                              <w:t xml:space="preserve">There should be </w:t>
                            </w:r>
                            <w:r w:rsidRPr="00A574EC">
                              <w:rPr>
                                <w:b/>
                                <w:szCs w:val="20"/>
                              </w:rPr>
                              <w:t>no more than</w:t>
                            </w:r>
                            <w:r w:rsidRPr="00A574EC">
                              <w:rPr>
                                <w:szCs w:val="20"/>
                              </w:rPr>
                              <w:t xml:space="preserve"> </w:t>
                            </w:r>
                            <w:r w:rsidRPr="00A574EC">
                              <w:rPr>
                                <w:b/>
                                <w:szCs w:val="20"/>
                              </w:rPr>
                              <w:t>5</w:t>
                            </w:r>
                            <w:r w:rsidRPr="00A574EC">
                              <w:rPr>
                                <w:szCs w:val="20"/>
                              </w:rPr>
                              <w:t xml:space="preserve"> goals per </w:t>
                            </w:r>
                            <w:r w:rsidR="00EC0D5A" w:rsidRPr="00A574EC">
                              <w:rPr>
                                <w:szCs w:val="20"/>
                              </w:rPr>
                              <w:t>volunteer community</w:t>
                            </w:r>
                            <w:r w:rsidRPr="00A574EC">
                              <w:rPr>
                                <w:szCs w:val="20"/>
                              </w:rPr>
                              <w:t xml:space="preserve">, and they should all support the visions in your </w:t>
                            </w:r>
                            <w:r w:rsidR="00A574EC">
                              <w:rPr>
                                <w:szCs w:val="20"/>
                              </w:rPr>
                              <w:br/>
                              <w:t>strategic plan</w:t>
                            </w:r>
                            <w:r w:rsidRPr="00A574EC">
                              <w:rPr>
                                <w:szCs w:val="20"/>
                              </w:rPr>
                              <w:t xml:space="preserve">. </w:t>
                            </w:r>
                          </w:p>
                          <w:p w:rsidR="00AD4B44" w:rsidRPr="00A574EC" w:rsidRDefault="00AD4B44" w:rsidP="00AD4B44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AD4B44" w:rsidRPr="00A574EC" w:rsidRDefault="00AD4B44" w:rsidP="00A574EC">
                            <w:pPr>
                              <w:ind w:left="720"/>
                              <w:rPr>
                                <w:sz w:val="22"/>
                                <w:szCs w:val="24"/>
                              </w:rPr>
                            </w:pPr>
                            <w:r w:rsidRPr="00A574EC">
                              <w:rPr>
                                <w:b/>
                                <w:szCs w:val="20"/>
                              </w:rPr>
                              <w:t>Start</w:t>
                            </w:r>
                            <w:r w:rsidRPr="00A574EC">
                              <w:rPr>
                                <w:szCs w:val="20"/>
                              </w:rPr>
                              <w:t xml:space="preserve"> each g</w:t>
                            </w:r>
                            <w:r w:rsidR="00A574EC">
                              <w:rPr>
                                <w:szCs w:val="20"/>
                              </w:rPr>
                              <w:t>oal with an action word such as</w:t>
                            </w:r>
                            <w:r w:rsidRPr="00A574EC">
                              <w:rPr>
                                <w:szCs w:val="20"/>
                              </w:rPr>
                              <w:t xml:space="preserve">: integrate, develop, initiate, launch, start, cut, increase, decrease, </w:t>
                            </w:r>
                            <w:r w:rsidR="00A574EC">
                              <w:rPr>
                                <w:szCs w:val="20"/>
                              </w:rPr>
                              <w:br/>
                            </w:r>
                            <w:r w:rsidRPr="00A574EC">
                              <w:rPr>
                                <w:szCs w:val="20"/>
                              </w:rPr>
                              <w:t>improve, reimagine.</w:t>
                            </w:r>
                            <w:r w:rsidRPr="00A574EC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F31601" w:rsidRPr="00A574EC" w:rsidRDefault="00F31601" w:rsidP="00A574EC">
                            <w:pPr>
                              <w:ind w:left="720"/>
                              <w:rPr>
                                <w:szCs w:val="24"/>
                              </w:rPr>
                            </w:pPr>
                          </w:p>
                          <w:p w:rsidR="00F31601" w:rsidRPr="00A574EC" w:rsidRDefault="00F31601" w:rsidP="00A574EC">
                            <w:pPr>
                              <w:ind w:left="720"/>
                              <w:rPr>
                                <w:szCs w:val="24"/>
                              </w:rPr>
                            </w:pPr>
                            <w:r w:rsidRPr="00A574EC">
                              <w:rPr>
                                <w:b/>
                                <w:szCs w:val="24"/>
                              </w:rPr>
                              <w:t>End</w:t>
                            </w:r>
                            <w:r w:rsidRPr="00A574EC">
                              <w:rPr>
                                <w:szCs w:val="24"/>
                              </w:rPr>
                              <w:t xml:space="preserve"> each goal with a quantifiable (i.e. numbers-based) measure.</w:t>
                            </w:r>
                          </w:p>
                          <w:p w:rsidR="00AD4B44" w:rsidRPr="00A574EC" w:rsidRDefault="00AD4B44" w:rsidP="00A574EC">
                            <w:pPr>
                              <w:ind w:left="1440"/>
                              <w:rPr>
                                <w:szCs w:val="24"/>
                              </w:rPr>
                            </w:pPr>
                            <w:r w:rsidRPr="00A574EC">
                              <w:rPr>
                                <w:b/>
                                <w:i/>
                                <w:szCs w:val="24"/>
                              </w:rPr>
                              <w:t>Example</w:t>
                            </w:r>
                            <w:r w:rsidR="00F31601" w:rsidRPr="00A574EC">
                              <w:rPr>
                                <w:szCs w:val="24"/>
                              </w:rPr>
                              <w:t>: Increase average net promoter scores</w:t>
                            </w:r>
                            <w:r w:rsidRPr="00A574EC">
                              <w:rPr>
                                <w:szCs w:val="24"/>
                              </w:rPr>
                              <w:t xml:space="preserve"> of Webinar programs by 10% by July 1, </w:t>
                            </w:r>
                            <w:r w:rsidR="00877057" w:rsidRPr="00A574EC">
                              <w:rPr>
                                <w:szCs w:val="24"/>
                              </w:rPr>
                              <w:t>2014</w:t>
                            </w:r>
                            <w:r w:rsidRPr="00A574EC">
                              <w:rPr>
                                <w:szCs w:val="24"/>
                              </w:rPr>
                              <w:t>, with average of 20% response rate on surveys.</w:t>
                            </w:r>
                          </w:p>
                          <w:p w:rsidR="00F31601" w:rsidRPr="00A574EC" w:rsidRDefault="00F31601" w:rsidP="00A574EC">
                            <w:pPr>
                              <w:ind w:left="1440"/>
                              <w:rPr>
                                <w:szCs w:val="24"/>
                              </w:rPr>
                            </w:pPr>
                            <w:r w:rsidRPr="00A574EC">
                              <w:rPr>
                                <w:b/>
                                <w:i/>
                                <w:szCs w:val="24"/>
                              </w:rPr>
                              <w:t>Example</w:t>
                            </w:r>
                            <w:r w:rsidRPr="00A574EC">
                              <w:rPr>
                                <w:szCs w:val="24"/>
                              </w:rPr>
                              <w:t xml:space="preserve">: Increase alumni engagement index (AEI) in Chicago from 30% to 32% </w:t>
                            </w:r>
                          </w:p>
                          <w:p w:rsidR="00A574EC" w:rsidRPr="00A574EC" w:rsidRDefault="00A574EC" w:rsidP="00AD4B44">
                            <w:pPr>
                              <w:rPr>
                                <w:b/>
                              </w:rPr>
                            </w:pPr>
                          </w:p>
                          <w:p w:rsidR="00AD4B44" w:rsidRPr="00A574EC" w:rsidRDefault="00AD4B44" w:rsidP="00AD4B44">
                            <w:r w:rsidRPr="00A574EC">
                              <w:rPr>
                                <w:b/>
                                <w:sz w:val="24"/>
                              </w:rPr>
                              <w:t xml:space="preserve">Tactics </w:t>
                            </w:r>
                            <w:r w:rsidRPr="00A574EC">
                              <w:t>are specific events, activities, or relationships you’ll</w:t>
                            </w:r>
                            <w:r w:rsidR="00F31601" w:rsidRPr="00A574EC">
                              <w:t xml:space="preserve"> initiate to achieve your goals.</w:t>
                            </w:r>
                          </w:p>
                          <w:p w:rsidR="00A574EC" w:rsidRDefault="00A574EC" w:rsidP="00A574EC">
                            <w:pPr>
                              <w:ind w:left="720"/>
                              <w:rPr>
                                <w:i/>
                              </w:rPr>
                            </w:pPr>
                          </w:p>
                          <w:p w:rsidR="00AD4B44" w:rsidRPr="00A574EC" w:rsidRDefault="00AD4B44" w:rsidP="00A574EC">
                            <w:pPr>
                              <w:ind w:left="720"/>
                              <w:rPr>
                                <w:i/>
                              </w:rPr>
                            </w:pPr>
                            <w:r w:rsidRPr="00A574EC">
                              <w:rPr>
                                <w:i/>
                              </w:rPr>
                              <w:t>Examples:</w:t>
                            </w:r>
                          </w:p>
                          <w:p w:rsidR="00AD4B44" w:rsidRPr="00A574EC" w:rsidRDefault="00AD4B44" w:rsidP="00A57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40"/>
                            </w:pPr>
                            <w:r w:rsidRPr="00A574EC">
                              <w:t>Invite more targeted segments of alumni by interest and relationship to the university.</w:t>
                            </w:r>
                          </w:p>
                          <w:p w:rsidR="00AD4B44" w:rsidRPr="00A574EC" w:rsidRDefault="00AD4B44" w:rsidP="00A57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40"/>
                            </w:pPr>
                            <w:r w:rsidRPr="00A574EC">
                              <w:t>Send all surveys within one hour of webinar close.</w:t>
                            </w:r>
                          </w:p>
                          <w:p w:rsidR="00AD4B44" w:rsidRPr="00A574EC" w:rsidRDefault="00AD4B44" w:rsidP="00A57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40"/>
                            </w:pPr>
                            <w:r w:rsidRPr="00A574EC">
                              <w:t>Break out survey responses by tracked/untracked attendees.</w:t>
                            </w:r>
                          </w:p>
                          <w:p w:rsidR="00AD4B44" w:rsidRPr="00A574EC" w:rsidRDefault="00AD4B44" w:rsidP="00A57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40"/>
                            </w:pPr>
                            <w:r w:rsidRPr="00A574EC">
                              <w:t>Follow up with attendees who answer 0 to 6 for NPS question.</w:t>
                            </w:r>
                          </w:p>
                          <w:p w:rsidR="00CA6821" w:rsidRDefault="00CA6821" w:rsidP="00CA6821"/>
                          <w:p w:rsidR="00A574EC" w:rsidRPr="00A574EC" w:rsidRDefault="00A574EC" w:rsidP="00CA6821"/>
                          <w:p w:rsidR="00CA6821" w:rsidRPr="00A574EC" w:rsidRDefault="00A574EC" w:rsidP="00CA6821">
                            <w:pPr>
                              <w:rPr>
                                <w:i/>
                              </w:rPr>
                            </w:pPr>
                            <w:r w:rsidRPr="008C10DF">
                              <w:rPr>
                                <w:b/>
                                <w:sz w:val="24"/>
                              </w:rPr>
                              <w:t xml:space="preserve">Putting </w:t>
                            </w:r>
                            <w:r w:rsidR="008C10DF">
                              <w:rPr>
                                <w:b/>
                                <w:sz w:val="24"/>
                              </w:rPr>
                              <w:t>these</w:t>
                            </w:r>
                            <w:r w:rsidRPr="008C10DF">
                              <w:rPr>
                                <w:b/>
                                <w:sz w:val="24"/>
                              </w:rPr>
                              <w:t xml:space="preserve"> together,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C10DF">
                              <w:rPr>
                                <w:b/>
                              </w:rPr>
                              <w:t>here's what a g</w:t>
                            </w:r>
                            <w:r w:rsidR="00CA6821" w:rsidRPr="00A574EC">
                              <w:rPr>
                                <w:b/>
                              </w:rPr>
                              <w:t xml:space="preserve">oal </w:t>
                            </w:r>
                            <w:r>
                              <w:rPr>
                                <w:b/>
                              </w:rPr>
                              <w:t xml:space="preserve">might look like. </w:t>
                            </w:r>
                            <w:r w:rsidRPr="00A574EC">
                              <w:rPr>
                                <w:i/>
                              </w:rPr>
                              <w:t>(N</w:t>
                            </w:r>
                            <w:r w:rsidR="00CA6821" w:rsidRPr="00A574EC">
                              <w:rPr>
                                <w:i/>
                              </w:rPr>
                              <w:t xml:space="preserve">ote: </w:t>
                            </w:r>
                            <w:r w:rsidRPr="00A574EC">
                              <w:rPr>
                                <w:i/>
                              </w:rPr>
                              <w:t>This</w:t>
                            </w:r>
                            <w:r w:rsidR="00CA6821" w:rsidRPr="00A574EC">
                              <w:rPr>
                                <w:i/>
                              </w:rPr>
                              <w:t xml:space="preserve"> is fictional, </w:t>
                            </w:r>
                            <w:r>
                              <w:rPr>
                                <w:i/>
                              </w:rPr>
                              <w:t xml:space="preserve">just </w:t>
                            </w:r>
                            <w:r w:rsidR="00CA6821" w:rsidRPr="00A574EC">
                              <w:rPr>
                                <w:i/>
                              </w:rPr>
                              <w:t xml:space="preserve">an example to get </w:t>
                            </w:r>
                            <w:r w:rsidR="008C10DF">
                              <w:rPr>
                                <w:i/>
                              </w:rPr>
                              <w:br/>
                            </w:r>
                            <w:r w:rsidR="00CA6821" w:rsidRPr="00A574EC">
                              <w:rPr>
                                <w:i/>
                              </w:rPr>
                              <w:t>you going</w:t>
                            </w:r>
                            <w:r w:rsidRPr="00A574EC">
                              <w:rPr>
                                <w:i/>
                              </w:rPr>
                              <w:t>.</w:t>
                            </w:r>
                            <w:r w:rsidR="00CA6821" w:rsidRPr="00A574EC">
                              <w:rPr>
                                <w:i/>
                              </w:rPr>
                              <w:t>)</w:t>
                            </w:r>
                          </w:p>
                          <w:p w:rsidR="00CA6821" w:rsidRPr="007B3B7C" w:rsidRDefault="00CA6821" w:rsidP="00CA6821">
                            <w:pPr>
                              <w:pStyle w:val="Heading1"/>
                              <w:spacing w:before="0"/>
                              <w:rPr>
                                <w:color w:val="auto"/>
                              </w:rPr>
                            </w:pPr>
                          </w:p>
                          <w:p w:rsidR="00CA6821" w:rsidRPr="00A574EC" w:rsidRDefault="00CA6821" w:rsidP="00CA6821">
                            <w:pPr>
                              <w:pStyle w:val="Heading1"/>
                              <w:spacing w:before="0"/>
                            </w:pPr>
                            <w:r w:rsidRPr="007B3B7C">
                              <w:rPr>
                                <w:color w:val="auto"/>
                              </w:rPr>
                              <w:t xml:space="preserve">GOAL One </w:t>
                            </w:r>
                          </w:p>
                          <w:p w:rsidR="00CA6821" w:rsidRPr="00A574EC" w:rsidRDefault="00CA6821" w:rsidP="00CA6821">
                            <w:pPr>
                              <w:rPr>
                                <w:sz w:val="22"/>
                              </w:rPr>
                            </w:pPr>
                            <w:r w:rsidRPr="00A574EC">
                              <w:rPr>
                                <w:sz w:val="22"/>
                              </w:rPr>
                              <w:t xml:space="preserve">Increase AEI for </w:t>
                            </w:r>
                            <w:r w:rsidR="00EC0D5A" w:rsidRPr="00A574EC">
                              <w:rPr>
                                <w:sz w:val="22"/>
                              </w:rPr>
                              <w:t xml:space="preserve">the </w:t>
                            </w:r>
                            <w:r w:rsidRPr="00A574EC">
                              <w:rPr>
                                <w:sz w:val="22"/>
                              </w:rPr>
                              <w:t>class of 1983 from 30% to 32%, by July 1</w:t>
                            </w:r>
                            <w:r w:rsidR="00EC0D5A" w:rsidRPr="00A574EC">
                              <w:rPr>
                                <w:sz w:val="22"/>
                              </w:rPr>
                              <w:t>,</w:t>
                            </w:r>
                            <w:r w:rsidRPr="00A574EC">
                              <w:rPr>
                                <w:sz w:val="22"/>
                              </w:rPr>
                              <w:t xml:space="preserve"> 2014.</w:t>
                            </w:r>
                          </w:p>
                          <w:p w:rsidR="00CA6821" w:rsidRPr="00A574EC" w:rsidRDefault="00CA6821" w:rsidP="00CA682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CA6821" w:rsidRPr="00A574EC" w:rsidRDefault="00CA6821" w:rsidP="00CA682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574EC">
                              <w:rPr>
                                <w:b/>
                                <w:sz w:val="22"/>
                              </w:rPr>
                              <w:t>Tactics:</w:t>
                            </w:r>
                          </w:p>
                          <w:p w:rsidR="00CA6821" w:rsidRPr="00A574EC" w:rsidRDefault="00CA6821" w:rsidP="00CA68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</w:rPr>
                            </w:pPr>
                            <w:r w:rsidRPr="00A574EC">
                              <w:rPr>
                                <w:sz w:val="22"/>
                              </w:rPr>
                              <w:t>Throw a 50</w:t>
                            </w:r>
                            <w:r w:rsidRPr="00A574EC">
                              <w:rPr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A574EC">
                              <w:rPr>
                                <w:sz w:val="22"/>
                              </w:rPr>
                              <w:t xml:space="preserve"> birthday party in major metros and send paper invites to unengaged classmates.</w:t>
                            </w:r>
                          </w:p>
                          <w:p w:rsidR="00CA6821" w:rsidRPr="00A574EC" w:rsidRDefault="00CA6821" w:rsidP="00CA68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</w:rPr>
                            </w:pPr>
                            <w:r w:rsidRPr="00A574EC">
                              <w:rPr>
                                <w:sz w:val="22"/>
                              </w:rPr>
                              <w:t>Use affinity marketing to reach out to classmates for 30</w:t>
                            </w:r>
                            <w:r w:rsidRPr="00A574EC">
                              <w:rPr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A574EC">
                              <w:rPr>
                                <w:sz w:val="22"/>
                              </w:rPr>
                              <w:t xml:space="preserve"> Reunion.</w:t>
                            </w:r>
                          </w:p>
                          <w:p w:rsidR="00AD4B44" w:rsidRPr="00A574EC" w:rsidRDefault="00CA6821" w:rsidP="00AD4B4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</w:rPr>
                            </w:pPr>
                            <w:r w:rsidRPr="00A574EC">
                              <w:rPr>
                                <w:sz w:val="22"/>
                              </w:rPr>
                              <w:t>Use class treasury to send free copy of Cornell Alumni Magazine to unengaged, then do phone focus groups to follow up and learn more about their interests.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5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" strokeweight=".25pt">
                <v:textbox style="mso-fit-shape-to-text:t">
                  <w:txbxContent>
                    <w:p w:rsidR="00AD4B44" w:rsidRPr="00A574EC" w:rsidRDefault="00AD4B44" w:rsidP="00AD4B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74EC">
                        <w:rPr>
                          <w:b/>
                          <w:sz w:val="24"/>
                          <w:szCs w:val="24"/>
                        </w:rPr>
                        <w:t xml:space="preserve">Please read through these notes, then delete this text box once you’ve filled in your plans. </w:t>
                      </w:r>
                    </w:p>
                    <w:p w:rsidR="00AD4B44" w:rsidRPr="00A574EC" w:rsidRDefault="00AD4B44" w:rsidP="00AD4B4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D4B44" w:rsidRPr="00A574EC" w:rsidRDefault="00AD4B44" w:rsidP="00AD4B44">
                      <w:pPr>
                        <w:rPr>
                          <w:szCs w:val="20"/>
                        </w:rPr>
                      </w:pPr>
                      <w:r w:rsidRPr="00A574EC">
                        <w:rPr>
                          <w:b/>
                          <w:sz w:val="24"/>
                          <w:szCs w:val="24"/>
                        </w:rPr>
                        <w:t xml:space="preserve">Goals </w:t>
                      </w:r>
                      <w:r w:rsidRPr="00A574EC">
                        <w:rPr>
                          <w:szCs w:val="20"/>
                        </w:rPr>
                        <w:t xml:space="preserve">are big-picture initiatives that are “SMART”: </w:t>
                      </w:r>
                      <w:r w:rsidRPr="00A574EC">
                        <w:rPr>
                          <w:b/>
                          <w:szCs w:val="20"/>
                        </w:rPr>
                        <w:t>Specific, Measurable, Attainable, Realistic and Timely</w:t>
                      </w:r>
                      <w:r w:rsidRPr="00A574EC">
                        <w:rPr>
                          <w:szCs w:val="20"/>
                        </w:rPr>
                        <w:t xml:space="preserve">. </w:t>
                      </w:r>
                    </w:p>
                    <w:p w:rsidR="00AD4B44" w:rsidRPr="00A574EC" w:rsidRDefault="00AD4B44" w:rsidP="00AD4B44">
                      <w:pPr>
                        <w:rPr>
                          <w:szCs w:val="20"/>
                        </w:rPr>
                      </w:pPr>
                      <w:r w:rsidRPr="00A574EC">
                        <w:rPr>
                          <w:szCs w:val="20"/>
                        </w:rPr>
                        <w:t xml:space="preserve">There should be </w:t>
                      </w:r>
                      <w:r w:rsidRPr="00A574EC">
                        <w:rPr>
                          <w:b/>
                          <w:szCs w:val="20"/>
                        </w:rPr>
                        <w:t>no more than</w:t>
                      </w:r>
                      <w:r w:rsidRPr="00A574EC">
                        <w:rPr>
                          <w:szCs w:val="20"/>
                        </w:rPr>
                        <w:t xml:space="preserve"> </w:t>
                      </w:r>
                      <w:r w:rsidRPr="00A574EC">
                        <w:rPr>
                          <w:b/>
                          <w:szCs w:val="20"/>
                        </w:rPr>
                        <w:t>5</w:t>
                      </w:r>
                      <w:r w:rsidRPr="00A574EC">
                        <w:rPr>
                          <w:szCs w:val="20"/>
                        </w:rPr>
                        <w:t xml:space="preserve"> goals per </w:t>
                      </w:r>
                      <w:r w:rsidR="00EC0D5A" w:rsidRPr="00A574EC">
                        <w:rPr>
                          <w:szCs w:val="20"/>
                        </w:rPr>
                        <w:t>volunteer community</w:t>
                      </w:r>
                      <w:r w:rsidRPr="00A574EC">
                        <w:rPr>
                          <w:szCs w:val="20"/>
                        </w:rPr>
                        <w:t xml:space="preserve">, and they should all support the visions in your </w:t>
                      </w:r>
                      <w:r w:rsidR="00A574EC">
                        <w:rPr>
                          <w:szCs w:val="20"/>
                        </w:rPr>
                        <w:br/>
                        <w:t>strategic plan</w:t>
                      </w:r>
                      <w:r w:rsidRPr="00A574EC">
                        <w:rPr>
                          <w:szCs w:val="20"/>
                        </w:rPr>
                        <w:t xml:space="preserve">. </w:t>
                      </w:r>
                    </w:p>
                    <w:p w:rsidR="00AD4B44" w:rsidRPr="00A574EC" w:rsidRDefault="00AD4B44" w:rsidP="00AD4B44">
                      <w:pPr>
                        <w:rPr>
                          <w:szCs w:val="20"/>
                        </w:rPr>
                      </w:pPr>
                    </w:p>
                    <w:p w:rsidR="00AD4B44" w:rsidRPr="00A574EC" w:rsidRDefault="00AD4B44" w:rsidP="00A574EC">
                      <w:pPr>
                        <w:ind w:left="720"/>
                        <w:rPr>
                          <w:sz w:val="22"/>
                          <w:szCs w:val="24"/>
                        </w:rPr>
                      </w:pPr>
                      <w:r w:rsidRPr="00A574EC">
                        <w:rPr>
                          <w:b/>
                          <w:szCs w:val="20"/>
                        </w:rPr>
                        <w:t>Start</w:t>
                      </w:r>
                      <w:r w:rsidRPr="00A574EC">
                        <w:rPr>
                          <w:szCs w:val="20"/>
                        </w:rPr>
                        <w:t xml:space="preserve"> each g</w:t>
                      </w:r>
                      <w:r w:rsidR="00A574EC">
                        <w:rPr>
                          <w:szCs w:val="20"/>
                        </w:rPr>
                        <w:t>oal with an action word such as</w:t>
                      </w:r>
                      <w:r w:rsidRPr="00A574EC">
                        <w:rPr>
                          <w:szCs w:val="20"/>
                        </w:rPr>
                        <w:t xml:space="preserve">: integrate, develop, initiate, launch, start, cut, increase, decrease, </w:t>
                      </w:r>
                      <w:r w:rsidR="00A574EC">
                        <w:rPr>
                          <w:szCs w:val="20"/>
                        </w:rPr>
                        <w:br/>
                      </w:r>
                      <w:r w:rsidRPr="00A574EC">
                        <w:rPr>
                          <w:szCs w:val="20"/>
                        </w:rPr>
                        <w:t>improve, reimagine.</w:t>
                      </w:r>
                      <w:r w:rsidRPr="00A574EC">
                        <w:rPr>
                          <w:sz w:val="22"/>
                          <w:szCs w:val="24"/>
                        </w:rPr>
                        <w:t xml:space="preserve"> </w:t>
                      </w:r>
                    </w:p>
                    <w:p w:rsidR="00F31601" w:rsidRPr="00A574EC" w:rsidRDefault="00F31601" w:rsidP="00A574EC">
                      <w:pPr>
                        <w:ind w:left="720"/>
                        <w:rPr>
                          <w:szCs w:val="24"/>
                        </w:rPr>
                      </w:pPr>
                    </w:p>
                    <w:p w:rsidR="00F31601" w:rsidRPr="00A574EC" w:rsidRDefault="00F31601" w:rsidP="00A574EC">
                      <w:pPr>
                        <w:ind w:left="720"/>
                        <w:rPr>
                          <w:szCs w:val="24"/>
                        </w:rPr>
                      </w:pPr>
                      <w:r w:rsidRPr="00A574EC">
                        <w:rPr>
                          <w:b/>
                          <w:szCs w:val="24"/>
                        </w:rPr>
                        <w:t>End</w:t>
                      </w:r>
                      <w:r w:rsidRPr="00A574EC">
                        <w:rPr>
                          <w:szCs w:val="24"/>
                        </w:rPr>
                        <w:t xml:space="preserve"> each goal with a quantifiable (i.e. numbers-based) measure.</w:t>
                      </w:r>
                    </w:p>
                    <w:p w:rsidR="00AD4B44" w:rsidRPr="00A574EC" w:rsidRDefault="00AD4B44" w:rsidP="00A574EC">
                      <w:pPr>
                        <w:ind w:left="1440"/>
                        <w:rPr>
                          <w:szCs w:val="24"/>
                        </w:rPr>
                      </w:pPr>
                      <w:r w:rsidRPr="00A574EC">
                        <w:rPr>
                          <w:b/>
                          <w:i/>
                          <w:szCs w:val="24"/>
                        </w:rPr>
                        <w:t>Example</w:t>
                      </w:r>
                      <w:r w:rsidR="00F31601" w:rsidRPr="00A574EC">
                        <w:rPr>
                          <w:szCs w:val="24"/>
                        </w:rPr>
                        <w:t>: Increase average net promoter scores</w:t>
                      </w:r>
                      <w:r w:rsidRPr="00A574EC">
                        <w:rPr>
                          <w:szCs w:val="24"/>
                        </w:rPr>
                        <w:t xml:space="preserve"> of Webinar programs by 10% by July 1, </w:t>
                      </w:r>
                      <w:r w:rsidR="00877057" w:rsidRPr="00A574EC">
                        <w:rPr>
                          <w:szCs w:val="24"/>
                        </w:rPr>
                        <w:t>2014</w:t>
                      </w:r>
                      <w:r w:rsidRPr="00A574EC">
                        <w:rPr>
                          <w:szCs w:val="24"/>
                        </w:rPr>
                        <w:t>, with average of 20% response rate on surveys.</w:t>
                      </w:r>
                    </w:p>
                    <w:p w:rsidR="00F31601" w:rsidRPr="00A574EC" w:rsidRDefault="00F31601" w:rsidP="00A574EC">
                      <w:pPr>
                        <w:ind w:left="1440"/>
                        <w:rPr>
                          <w:szCs w:val="24"/>
                        </w:rPr>
                      </w:pPr>
                      <w:r w:rsidRPr="00A574EC">
                        <w:rPr>
                          <w:b/>
                          <w:i/>
                          <w:szCs w:val="24"/>
                        </w:rPr>
                        <w:t>Example</w:t>
                      </w:r>
                      <w:r w:rsidRPr="00A574EC">
                        <w:rPr>
                          <w:szCs w:val="24"/>
                        </w:rPr>
                        <w:t xml:space="preserve">: Increase alumni engagement index (AEI) in Chicago from 30% to 32% </w:t>
                      </w:r>
                    </w:p>
                    <w:p w:rsidR="00A574EC" w:rsidRPr="00A574EC" w:rsidRDefault="00A574EC" w:rsidP="00AD4B44">
                      <w:pPr>
                        <w:rPr>
                          <w:b/>
                        </w:rPr>
                      </w:pPr>
                    </w:p>
                    <w:p w:rsidR="00AD4B44" w:rsidRPr="00A574EC" w:rsidRDefault="00AD4B44" w:rsidP="00AD4B44">
                      <w:r w:rsidRPr="00A574EC">
                        <w:rPr>
                          <w:b/>
                          <w:sz w:val="24"/>
                        </w:rPr>
                        <w:t xml:space="preserve">Tactics </w:t>
                      </w:r>
                      <w:r w:rsidRPr="00A574EC">
                        <w:t>are specific events, activities, or relationships you’ll</w:t>
                      </w:r>
                      <w:r w:rsidR="00F31601" w:rsidRPr="00A574EC">
                        <w:t xml:space="preserve"> initiate to achieve your goals.</w:t>
                      </w:r>
                    </w:p>
                    <w:p w:rsidR="00A574EC" w:rsidRDefault="00A574EC" w:rsidP="00A574EC">
                      <w:pPr>
                        <w:ind w:left="720"/>
                        <w:rPr>
                          <w:i/>
                        </w:rPr>
                      </w:pPr>
                    </w:p>
                    <w:p w:rsidR="00AD4B44" w:rsidRPr="00A574EC" w:rsidRDefault="00AD4B44" w:rsidP="00A574EC">
                      <w:pPr>
                        <w:ind w:left="720"/>
                        <w:rPr>
                          <w:i/>
                        </w:rPr>
                      </w:pPr>
                      <w:r w:rsidRPr="00A574EC">
                        <w:rPr>
                          <w:i/>
                        </w:rPr>
                        <w:t>Examples:</w:t>
                      </w:r>
                    </w:p>
                    <w:p w:rsidR="00AD4B44" w:rsidRPr="00A574EC" w:rsidRDefault="00AD4B44" w:rsidP="00A57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40"/>
                      </w:pPr>
                      <w:r w:rsidRPr="00A574EC">
                        <w:t>Invite more targeted segments of alumni by interest and relationship to the university.</w:t>
                      </w:r>
                    </w:p>
                    <w:p w:rsidR="00AD4B44" w:rsidRPr="00A574EC" w:rsidRDefault="00AD4B44" w:rsidP="00A57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40"/>
                      </w:pPr>
                      <w:r w:rsidRPr="00A574EC">
                        <w:t>Send all surveys within one hour of webinar close.</w:t>
                      </w:r>
                    </w:p>
                    <w:p w:rsidR="00AD4B44" w:rsidRPr="00A574EC" w:rsidRDefault="00AD4B44" w:rsidP="00A57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40"/>
                      </w:pPr>
                      <w:r w:rsidRPr="00A574EC">
                        <w:t>Break out survey responses by tracked/untracked attendees.</w:t>
                      </w:r>
                    </w:p>
                    <w:p w:rsidR="00AD4B44" w:rsidRPr="00A574EC" w:rsidRDefault="00AD4B44" w:rsidP="00A57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40"/>
                      </w:pPr>
                      <w:r w:rsidRPr="00A574EC">
                        <w:t>Follow up with attendees who answer 0 to 6 for NPS question.</w:t>
                      </w:r>
                    </w:p>
                    <w:p w:rsidR="00CA6821" w:rsidRDefault="00CA6821" w:rsidP="00CA6821"/>
                    <w:p w:rsidR="00A574EC" w:rsidRPr="00A574EC" w:rsidRDefault="00A574EC" w:rsidP="00CA6821"/>
                    <w:p w:rsidR="00CA6821" w:rsidRPr="00A574EC" w:rsidRDefault="00A574EC" w:rsidP="00CA6821">
                      <w:pPr>
                        <w:rPr>
                          <w:i/>
                        </w:rPr>
                      </w:pPr>
                      <w:r w:rsidRPr="008C10DF">
                        <w:rPr>
                          <w:b/>
                          <w:sz w:val="24"/>
                        </w:rPr>
                        <w:t xml:space="preserve">Putting </w:t>
                      </w:r>
                      <w:r w:rsidR="008C10DF">
                        <w:rPr>
                          <w:b/>
                          <w:sz w:val="24"/>
                        </w:rPr>
                        <w:t>these</w:t>
                      </w:r>
                      <w:r w:rsidRPr="008C10DF">
                        <w:rPr>
                          <w:b/>
                          <w:sz w:val="24"/>
                        </w:rPr>
                        <w:t xml:space="preserve"> together,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C10DF">
                        <w:rPr>
                          <w:b/>
                        </w:rPr>
                        <w:t>here's what a g</w:t>
                      </w:r>
                      <w:r w:rsidR="00CA6821" w:rsidRPr="00A574EC">
                        <w:rPr>
                          <w:b/>
                        </w:rPr>
                        <w:t xml:space="preserve">oal </w:t>
                      </w:r>
                      <w:r>
                        <w:rPr>
                          <w:b/>
                        </w:rPr>
                        <w:t xml:space="preserve">might look like. </w:t>
                      </w:r>
                      <w:r w:rsidRPr="00A574EC">
                        <w:rPr>
                          <w:i/>
                        </w:rPr>
                        <w:t>(N</w:t>
                      </w:r>
                      <w:r w:rsidR="00CA6821" w:rsidRPr="00A574EC">
                        <w:rPr>
                          <w:i/>
                        </w:rPr>
                        <w:t xml:space="preserve">ote: </w:t>
                      </w:r>
                      <w:r w:rsidRPr="00A574EC">
                        <w:rPr>
                          <w:i/>
                        </w:rPr>
                        <w:t>This</w:t>
                      </w:r>
                      <w:r w:rsidR="00CA6821" w:rsidRPr="00A574EC">
                        <w:rPr>
                          <w:i/>
                        </w:rPr>
                        <w:t xml:space="preserve"> is fictional, </w:t>
                      </w:r>
                      <w:r>
                        <w:rPr>
                          <w:i/>
                        </w:rPr>
                        <w:t xml:space="preserve">just </w:t>
                      </w:r>
                      <w:r w:rsidR="00CA6821" w:rsidRPr="00A574EC">
                        <w:rPr>
                          <w:i/>
                        </w:rPr>
                        <w:t xml:space="preserve">an example to get </w:t>
                      </w:r>
                      <w:r w:rsidR="008C10DF">
                        <w:rPr>
                          <w:i/>
                        </w:rPr>
                        <w:br/>
                      </w:r>
                      <w:r w:rsidR="00CA6821" w:rsidRPr="00A574EC">
                        <w:rPr>
                          <w:i/>
                        </w:rPr>
                        <w:t>you going</w:t>
                      </w:r>
                      <w:r w:rsidRPr="00A574EC">
                        <w:rPr>
                          <w:i/>
                        </w:rPr>
                        <w:t>.</w:t>
                      </w:r>
                      <w:r w:rsidR="00CA6821" w:rsidRPr="00A574EC">
                        <w:rPr>
                          <w:i/>
                        </w:rPr>
                        <w:t>)</w:t>
                      </w:r>
                    </w:p>
                    <w:p w:rsidR="00CA6821" w:rsidRPr="007B3B7C" w:rsidRDefault="00CA6821" w:rsidP="00CA6821">
                      <w:pPr>
                        <w:pStyle w:val="Heading1"/>
                        <w:spacing w:before="0"/>
                        <w:rPr>
                          <w:color w:val="auto"/>
                        </w:rPr>
                      </w:pPr>
                    </w:p>
                    <w:p w:rsidR="00CA6821" w:rsidRPr="00A574EC" w:rsidRDefault="00CA6821" w:rsidP="00CA6821">
                      <w:pPr>
                        <w:pStyle w:val="Heading1"/>
                        <w:spacing w:before="0"/>
                      </w:pPr>
                      <w:r w:rsidRPr="007B3B7C">
                        <w:rPr>
                          <w:color w:val="auto"/>
                        </w:rPr>
                        <w:t xml:space="preserve">GOAL One </w:t>
                      </w:r>
                    </w:p>
                    <w:p w:rsidR="00CA6821" w:rsidRPr="00A574EC" w:rsidRDefault="00CA6821" w:rsidP="00CA6821">
                      <w:pPr>
                        <w:rPr>
                          <w:sz w:val="22"/>
                        </w:rPr>
                      </w:pPr>
                      <w:r w:rsidRPr="00A574EC">
                        <w:rPr>
                          <w:sz w:val="22"/>
                        </w:rPr>
                        <w:t xml:space="preserve">Increase AEI for </w:t>
                      </w:r>
                      <w:r w:rsidR="00EC0D5A" w:rsidRPr="00A574EC">
                        <w:rPr>
                          <w:sz w:val="22"/>
                        </w:rPr>
                        <w:t xml:space="preserve">the </w:t>
                      </w:r>
                      <w:r w:rsidRPr="00A574EC">
                        <w:rPr>
                          <w:sz w:val="22"/>
                        </w:rPr>
                        <w:t>class of 1983 from 30% to 32%, by July 1</w:t>
                      </w:r>
                      <w:r w:rsidR="00EC0D5A" w:rsidRPr="00A574EC">
                        <w:rPr>
                          <w:sz w:val="22"/>
                        </w:rPr>
                        <w:t>,</w:t>
                      </w:r>
                      <w:r w:rsidRPr="00A574EC">
                        <w:rPr>
                          <w:sz w:val="22"/>
                        </w:rPr>
                        <w:t xml:space="preserve"> 2014.</w:t>
                      </w:r>
                    </w:p>
                    <w:p w:rsidR="00CA6821" w:rsidRPr="00A574EC" w:rsidRDefault="00CA6821" w:rsidP="00CA6821">
                      <w:pPr>
                        <w:rPr>
                          <w:sz w:val="22"/>
                        </w:rPr>
                      </w:pPr>
                    </w:p>
                    <w:p w:rsidR="00CA6821" w:rsidRPr="00A574EC" w:rsidRDefault="00CA6821" w:rsidP="00CA6821">
                      <w:pPr>
                        <w:rPr>
                          <w:b/>
                          <w:sz w:val="22"/>
                        </w:rPr>
                      </w:pPr>
                      <w:r w:rsidRPr="00A574EC">
                        <w:rPr>
                          <w:b/>
                          <w:sz w:val="22"/>
                        </w:rPr>
                        <w:t>Tactics:</w:t>
                      </w:r>
                    </w:p>
                    <w:p w:rsidR="00CA6821" w:rsidRPr="00A574EC" w:rsidRDefault="00CA6821" w:rsidP="00CA68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</w:rPr>
                      </w:pPr>
                      <w:r w:rsidRPr="00A574EC">
                        <w:rPr>
                          <w:sz w:val="22"/>
                        </w:rPr>
                        <w:t>Throw a 50</w:t>
                      </w:r>
                      <w:r w:rsidRPr="00A574EC">
                        <w:rPr>
                          <w:sz w:val="22"/>
                          <w:vertAlign w:val="superscript"/>
                        </w:rPr>
                        <w:t>th</w:t>
                      </w:r>
                      <w:r w:rsidRPr="00A574EC">
                        <w:rPr>
                          <w:sz w:val="22"/>
                        </w:rPr>
                        <w:t xml:space="preserve"> birthday party in major metros and send paper invites to unengaged classmates.</w:t>
                      </w:r>
                    </w:p>
                    <w:p w:rsidR="00CA6821" w:rsidRPr="00A574EC" w:rsidRDefault="00CA6821" w:rsidP="00CA68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</w:rPr>
                      </w:pPr>
                      <w:r w:rsidRPr="00A574EC">
                        <w:rPr>
                          <w:sz w:val="22"/>
                        </w:rPr>
                        <w:t>Use affinity marketing to reach out to classmates for 30</w:t>
                      </w:r>
                      <w:r w:rsidRPr="00A574EC">
                        <w:rPr>
                          <w:sz w:val="22"/>
                          <w:vertAlign w:val="superscript"/>
                        </w:rPr>
                        <w:t>th</w:t>
                      </w:r>
                      <w:r w:rsidRPr="00A574EC">
                        <w:rPr>
                          <w:sz w:val="22"/>
                        </w:rPr>
                        <w:t xml:space="preserve"> Reunion.</w:t>
                      </w:r>
                    </w:p>
                    <w:p w:rsidR="00AD4B44" w:rsidRPr="00A574EC" w:rsidRDefault="00CA6821" w:rsidP="00AD4B4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</w:rPr>
                      </w:pPr>
                      <w:r w:rsidRPr="00A574EC">
                        <w:rPr>
                          <w:sz w:val="22"/>
                        </w:rPr>
                        <w:t>Use class treasury to send free copy of Cornell Alumni Magazine to unengaged, then do phone focus groups to follow up and learn more about their interests.</w:t>
                      </w:r>
                    </w:p>
                  </w:txbxContent>
                </v:textbox>
              </v:shape>
            </w:pict>
          </mc:Fallback>
        </mc:AlternateContent>
      </w:r>
    </w:p>
    <w:p w:rsidR="00AD4B44" w:rsidRPr="007B3B7C" w:rsidRDefault="00AD4B44" w:rsidP="00AD4B44">
      <w:pPr>
        <w:rPr>
          <w:b/>
          <w:sz w:val="24"/>
          <w:szCs w:val="24"/>
        </w:rPr>
      </w:pPr>
    </w:p>
    <w:p w:rsidR="00AD4B44" w:rsidRPr="007B3B7C" w:rsidRDefault="00AD4B44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AD4B44">
      <w:pPr>
        <w:rPr>
          <w:b/>
          <w:sz w:val="24"/>
          <w:szCs w:val="24"/>
        </w:rPr>
      </w:pPr>
    </w:p>
    <w:p w:rsidR="00CA6821" w:rsidRPr="007B3B7C" w:rsidRDefault="00CA6821" w:rsidP="00CA6821">
      <w:pPr>
        <w:pStyle w:val="Heading1"/>
        <w:rPr>
          <w:color w:val="auto"/>
        </w:rPr>
      </w:pPr>
      <w:r w:rsidRPr="007B3B7C">
        <w:rPr>
          <w:color w:val="auto"/>
        </w:rPr>
        <w:t>GOAL One</w:t>
      </w:r>
    </w:p>
    <w:p w:rsidR="00CA6821" w:rsidRPr="007B3B7C" w:rsidRDefault="00CA6821" w:rsidP="00CA6821">
      <w:pPr>
        <w:rPr>
          <w:sz w:val="22"/>
        </w:rPr>
      </w:pPr>
      <w:r w:rsidRPr="007B3B7C">
        <w:rPr>
          <w:sz w:val="22"/>
        </w:rPr>
        <w:t>Fill in goal here</w:t>
      </w:r>
    </w:p>
    <w:p w:rsidR="00CA6821" w:rsidRPr="007B3B7C" w:rsidRDefault="00CA6821" w:rsidP="00CA6821">
      <w:pPr>
        <w:rPr>
          <w:sz w:val="22"/>
        </w:rPr>
      </w:pPr>
    </w:p>
    <w:p w:rsidR="00CA6821" w:rsidRPr="007B3B7C" w:rsidRDefault="00CA6821" w:rsidP="00CA6821">
      <w:pPr>
        <w:rPr>
          <w:b/>
          <w:sz w:val="22"/>
        </w:rPr>
      </w:pPr>
      <w:r w:rsidRPr="007B3B7C">
        <w:rPr>
          <w:b/>
          <w:sz w:val="22"/>
        </w:rPr>
        <w:t>Tactics:</w:t>
      </w:r>
    </w:p>
    <w:p w:rsidR="00CA6821" w:rsidRPr="007B3B7C" w:rsidRDefault="00CA6821" w:rsidP="00CA6821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CA6821" w:rsidRPr="007B3B7C" w:rsidRDefault="00CA6821" w:rsidP="00CA6821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CA6821" w:rsidRPr="007B3B7C" w:rsidRDefault="00CA6821" w:rsidP="00CA6821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782E9C" w:rsidRPr="007B3B7C" w:rsidRDefault="00CA6821" w:rsidP="00782E9C">
      <w:pPr>
        <w:pStyle w:val="Heading1"/>
        <w:rPr>
          <w:color w:val="auto"/>
        </w:rPr>
      </w:pPr>
      <w:r w:rsidRPr="007B3B7C">
        <w:rPr>
          <w:color w:val="auto"/>
        </w:rPr>
        <w:t>G</w:t>
      </w:r>
      <w:r w:rsidR="00782E9C" w:rsidRPr="007B3B7C">
        <w:rPr>
          <w:color w:val="auto"/>
        </w:rPr>
        <w:t>OAL Two</w:t>
      </w:r>
    </w:p>
    <w:p w:rsidR="00782E9C" w:rsidRPr="007B3B7C" w:rsidRDefault="00782E9C" w:rsidP="00782E9C">
      <w:pPr>
        <w:rPr>
          <w:sz w:val="22"/>
        </w:rPr>
      </w:pPr>
      <w:r w:rsidRPr="007B3B7C">
        <w:rPr>
          <w:sz w:val="22"/>
        </w:rPr>
        <w:t>Fill in goal here</w:t>
      </w:r>
    </w:p>
    <w:p w:rsidR="00782E9C" w:rsidRPr="007B3B7C" w:rsidRDefault="00782E9C" w:rsidP="00782E9C">
      <w:pPr>
        <w:rPr>
          <w:sz w:val="22"/>
        </w:rPr>
      </w:pPr>
    </w:p>
    <w:p w:rsidR="00782E9C" w:rsidRPr="007B3B7C" w:rsidRDefault="00782E9C" w:rsidP="00782E9C">
      <w:pPr>
        <w:rPr>
          <w:b/>
          <w:sz w:val="22"/>
        </w:rPr>
      </w:pPr>
      <w:r w:rsidRPr="007B3B7C">
        <w:rPr>
          <w:b/>
          <w:sz w:val="22"/>
        </w:rPr>
        <w:t>Tactics:</w:t>
      </w:r>
    </w:p>
    <w:p w:rsidR="00782E9C" w:rsidRPr="007B3B7C" w:rsidRDefault="00782E9C" w:rsidP="00782E9C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782E9C" w:rsidRPr="007B3B7C" w:rsidRDefault="00782E9C" w:rsidP="00782E9C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782E9C" w:rsidRPr="007B3B7C" w:rsidRDefault="00782E9C" w:rsidP="00782E9C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Heading1"/>
        <w:rPr>
          <w:color w:val="auto"/>
        </w:rPr>
      </w:pPr>
      <w:r w:rsidRPr="007B3B7C">
        <w:rPr>
          <w:color w:val="auto"/>
        </w:rPr>
        <w:t>GOAL Three</w:t>
      </w:r>
    </w:p>
    <w:p w:rsidR="00AD4B44" w:rsidRPr="007B3B7C" w:rsidRDefault="00AD4B44" w:rsidP="00AD4B44">
      <w:pPr>
        <w:rPr>
          <w:sz w:val="22"/>
        </w:rPr>
      </w:pPr>
      <w:r w:rsidRPr="007B3B7C">
        <w:rPr>
          <w:sz w:val="22"/>
        </w:rPr>
        <w:t>Fill in goal here</w:t>
      </w:r>
    </w:p>
    <w:p w:rsidR="00AD4B44" w:rsidRPr="007B3B7C" w:rsidRDefault="00AD4B44" w:rsidP="00AD4B44">
      <w:pPr>
        <w:rPr>
          <w:sz w:val="22"/>
        </w:rPr>
      </w:pPr>
    </w:p>
    <w:p w:rsidR="00AD4B44" w:rsidRPr="007B3B7C" w:rsidRDefault="00AD4B44" w:rsidP="00AD4B44">
      <w:pPr>
        <w:rPr>
          <w:b/>
          <w:sz w:val="22"/>
        </w:rPr>
      </w:pPr>
      <w:r w:rsidRPr="007B3B7C">
        <w:rPr>
          <w:b/>
          <w:sz w:val="22"/>
        </w:rPr>
        <w:t>Tactics:</w:t>
      </w: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Heading1"/>
        <w:rPr>
          <w:color w:val="auto"/>
        </w:rPr>
      </w:pPr>
      <w:r w:rsidRPr="007B3B7C">
        <w:rPr>
          <w:color w:val="auto"/>
        </w:rPr>
        <w:t>GOAL</w:t>
      </w:r>
      <w:r w:rsidR="00CA6821" w:rsidRPr="007B3B7C">
        <w:rPr>
          <w:color w:val="auto"/>
        </w:rPr>
        <w:t xml:space="preserve"> </w:t>
      </w:r>
      <w:r w:rsidRPr="007B3B7C">
        <w:rPr>
          <w:color w:val="auto"/>
        </w:rPr>
        <w:t>Four</w:t>
      </w:r>
    </w:p>
    <w:p w:rsidR="00AD4B44" w:rsidRPr="007B3B7C" w:rsidRDefault="00AD4B44" w:rsidP="00AD4B44">
      <w:pPr>
        <w:rPr>
          <w:sz w:val="22"/>
        </w:rPr>
      </w:pPr>
      <w:r w:rsidRPr="007B3B7C">
        <w:rPr>
          <w:sz w:val="22"/>
        </w:rPr>
        <w:t>Fill in goal here</w:t>
      </w:r>
    </w:p>
    <w:p w:rsidR="00AD4B44" w:rsidRPr="007B3B7C" w:rsidRDefault="00AD4B44" w:rsidP="00AD4B44">
      <w:pPr>
        <w:rPr>
          <w:sz w:val="22"/>
        </w:rPr>
      </w:pPr>
    </w:p>
    <w:p w:rsidR="00AD4B44" w:rsidRPr="007B3B7C" w:rsidRDefault="00AD4B44" w:rsidP="00AD4B44">
      <w:pPr>
        <w:rPr>
          <w:b/>
          <w:sz w:val="22"/>
        </w:rPr>
      </w:pPr>
      <w:r w:rsidRPr="007B3B7C">
        <w:rPr>
          <w:b/>
          <w:sz w:val="22"/>
        </w:rPr>
        <w:t>Tactics:</w:t>
      </w: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Heading1"/>
        <w:rPr>
          <w:color w:val="auto"/>
        </w:rPr>
      </w:pPr>
      <w:r w:rsidRPr="007B3B7C">
        <w:rPr>
          <w:color w:val="auto"/>
        </w:rPr>
        <w:t>GOAL Five</w:t>
      </w:r>
    </w:p>
    <w:p w:rsidR="00AD4B44" w:rsidRPr="007B3B7C" w:rsidRDefault="00AD4B44" w:rsidP="00AD4B44">
      <w:pPr>
        <w:rPr>
          <w:sz w:val="22"/>
        </w:rPr>
      </w:pPr>
      <w:r w:rsidRPr="007B3B7C">
        <w:rPr>
          <w:sz w:val="22"/>
        </w:rPr>
        <w:t>Fill in goal here</w:t>
      </w:r>
    </w:p>
    <w:p w:rsidR="00AD4B44" w:rsidRPr="007B3B7C" w:rsidRDefault="00AD4B44" w:rsidP="00AD4B44">
      <w:pPr>
        <w:rPr>
          <w:sz w:val="22"/>
        </w:rPr>
      </w:pPr>
    </w:p>
    <w:p w:rsidR="00AD4B44" w:rsidRPr="007B3B7C" w:rsidRDefault="00AD4B44" w:rsidP="00AD4B44">
      <w:pPr>
        <w:rPr>
          <w:b/>
          <w:sz w:val="22"/>
        </w:rPr>
      </w:pPr>
      <w:r w:rsidRPr="007B3B7C">
        <w:rPr>
          <w:b/>
          <w:sz w:val="22"/>
        </w:rPr>
        <w:t>Tactics:</w:t>
      </w: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pStyle w:val="ListParagraph"/>
        <w:numPr>
          <w:ilvl w:val="0"/>
          <w:numId w:val="19"/>
        </w:numPr>
        <w:rPr>
          <w:b/>
          <w:sz w:val="22"/>
        </w:rPr>
      </w:pPr>
    </w:p>
    <w:p w:rsidR="00AD4B44" w:rsidRPr="007B3B7C" w:rsidRDefault="00AD4B44" w:rsidP="00AD4B44">
      <w:pPr>
        <w:rPr>
          <w:b/>
          <w:sz w:val="22"/>
        </w:rPr>
      </w:pPr>
    </w:p>
    <w:sectPr w:rsidR="00AD4B44" w:rsidRPr="007B3B7C" w:rsidSect="008C10DF">
      <w:headerReference w:type="default" r:id="rId9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68" w:rsidRDefault="000F7268" w:rsidP="00185897">
      <w:r>
        <w:separator/>
      </w:r>
    </w:p>
  </w:endnote>
  <w:endnote w:type="continuationSeparator" w:id="0">
    <w:p w:rsidR="000F7268" w:rsidRDefault="000F7268" w:rsidP="0018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68" w:rsidRDefault="000F7268" w:rsidP="00185897">
      <w:r>
        <w:separator/>
      </w:r>
    </w:p>
  </w:footnote>
  <w:footnote w:type="continuationSeparator" w:id="0">
    <w:p w:rsidR="000F7268" w:rsidRDefault="000F7268" w:rsidP="00185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EC" w:rsidRPr="00140218" w:rsidRDefault="00A574EC" w:rsidP="00A574EC">
    <w:pPr>
      <w:pStyle w:val="Header"/>
    </w:pPr>
    <w:r>
      <w:rPr>
        <w:noProof/>
      </w:rPr>
      <w:drawing>
        <wp:inline distT="0" distB="0" distL="0" distR="0" wp14:anchorId="780BF277" wp14:editId="7D61A5A7">
          <wp:extent cx="2867025" cy="9361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ogo_Red_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465" cy="93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5897" w:rsidRDefault="001858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CD6"/>
    <w:multiLevelType w:val="hybridMultilevel"/>
    <w:tmpl w:val="828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5EA7"/>
    <w:multiLevelType w:val="hybridMultilevel"/>
    <w:tmpl w:val="D32E0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C5A15"/>
    <w:multiLevelType w:val="hybridMultilevel"/>
    <w:tmpl w:val="589A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B40E6"/>
    <w:multiLevelType w:val="hybridMultilevel"/>
    <w:tmpl w:val="D42C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A35A2"/>
    <w:multiLevelType w:val="hybridMultilevel"/>
    <w:tmpl w:val="8288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145C0"/>
    <w:multiLevelType w:val="hybridMultilevel"/>
    <w:tmpl w:val="3F30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E3FA4"/>
    <w:multiLevelType w:val="hybridMultilevel"/>
    <w:tmpl w:val="4C5A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8C9"/>
    <w:multiLevelType w:val="hybridMultilevel"/>
    <w:tmpl w:val="ECDC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55397"/>
    <w:multiLevelType w:val="hybridMultilevel"/>
    <w:tmpl w:val="3EEC6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3262EC"/>
    <w:multiLevelType w:val="hybridMultilevel"/>
    <w:tmpl w:val="8B88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71505"/>
    <w:multiLevelType w:val="hybridMultilevel"/>
    <w:tmpl w:val="204E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51268"/>
    <w:multiLevelType w:val="hybridMultilevel"/>
    <w:tmpl w:val="8526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833C3"/>
    <w:multiLevelType w:val="hybridMultilevel"/>
    <w:tmpl w:val="E98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F2E5E"/>
    <w:multiLevelType w:val="hybridMultilevel"/>
    <w:tmpl w:val="FA8C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D5890"/>
    <w:multiLevelType w:val="hybridMultilevel"/>
    <w:tmpl w:val="A512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A6C17"/>
    <w:multiLevelType w:val="hybridMultilevel"/>
    <w:tmpl w:val="DB5C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F623C"/>
    <w:multiLevelType w:val="hybridMultilevel"/>
    <w:tmpl w:val="D8D6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5D0187"/>
    <w:multiLevelType w:val="hybridMultilevel"/>
    <w:tmpl w:val="B014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4483A"/>
    <w:multiLevelType w:val="hybridMultilevel"/>
    <w:tmpl w:val="1528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C50BE"/>
    <w:multiLevelType w:val="hybridMultilevel"/>
    <w:tmpl w:val="2C88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16"/>
  </w:num>
  <w:num w:numId="11">
    <w:abstractNumId w:val="3"/>
  </w:num>
  <w:num w:numId="12">
    <w:abstractNumId w:val="10"/>
  </w:num>
  <w:num w:numId="13">
    <w:abstractNumId w:val="15"/>
  </w:num>
  <w:num w:numId="14">
    <w:abstractNumId w:val="13"/>
  </w:num>
  <w:num w:numId="15">
    <w:abstractNumId w:val="12"/>
  </w:num>
  <w:num w:numId="16">
    <w:abstractNumId w:val="18"/>
  </w:num>
  <w:num w:numId="17">
    <w:abstractNumId w:val="17"/>
  </w:num>
  <w:num w:numId="18">
    <w:abstractNumId w:val="5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4C"/>
    <w:rsid w:val="00002D77"/>
    <w:rsid w:val="0000541F"/>
    <w:rsid w:val="0006763D"/>
    <w:rsid w:val="000706A5"/>
    <w:rsid w:val="000774A2"/>
    <w:rsid w:val="000C6534"/>
    <w:rsid w:val="000E4D4C"/>
    <w:rsid w:val="000F611A"/>
    <w:rsid w:val="000F7268"/>
    <w:rsid w:val="001016F9"/>
    <w:rsid w:val="00111795"/>
    <w:rsid w:val="00131AC9"/>
    <w:rsid w:val="00167A63"/>
    <w:rsid w:val="00167D27"/>
    <w:rsid w:val="00172215"/>
    <w:rsid w:val="00185897"/>
    <w:rsid w:val="001A2506"/>
    <w:rsid w:val="001B4FA7"/>
    <w:rsid w:val="00236838"/>
    <w:rsid w:val="00246CBD"/>
    <w:rsid w:val="002906C5"/>
    <w:rsid w:val="002E1DE0"/>
    <w:rsid w:val="00307202"/>
    <w:rsid w:val="003838A1"/>
    <w:rsid w:val="003B3AD4"/>
    <w:rsid w:val="003B66AB"/>
    <w:rsid w:val="00447B98"/>
    <w:rsid w:val="00457869"/>
    <w:rsid w:val="00497185"/>
    <w:rsid w:val="004A23E2"/>
    <w:rsid w:val="004A5CAD"/>
    <w:rsid w:val="004B3FD2"/>
    <w:rsid w:val="004E52FB"/>
    <w:rsid w:val="004F0925"/>
    <w:rsid w:val="004F5691"/>
    <w:rsid w:val="00515E91"/>
    <w:rsid w:val="00555436"/>
    <w:rsid w:val="00562F75"/>
    <w:rsid w:val="00567EF5"/>
    <w:rsid w:val="00576048"/>
    <w:rsid w:val="00591BE7"/>
    <w:rsid w:val="005E1F47"/>
    <w:rsid w:val="00612F22"/>
    <w:rsid w:val="00654A2D"/>
    <w:rsid w:val="006851E5"/>
    <w:rsid w:val="006B5FA2"/>
    <w:rsid w:val="00723D36"/>
    <w:rsid w:val="00726579"/>
    <w:rsid w:val="00776FBC"/>
    <w:rsid w:val="00782E9C"/>
    <w:rsid w:val="007A0507"/>
    <w:rsid w:val="007B3B7C"/>
    <w:rsid w:val="007B679A"/>
    <w:rsid w:val="007D3B93"/>
    <w:rsid w:val="00821779"/>
    <w:rsid w:val="00822D1B"/>
    <w:rsid w:val="00834194"/>
    <w:rsid w:val="00841767"/>
    <w:rsid w:val="008457C8"/>
    <w:rsid w:val="00846B41"/>
    <w:rsid w:val="0085201D"/>
    <w:rsid w:val="00877057"/>
    <w:rsid w:val="008A323E"/>
    <w:rsid w:val="008C10DF"/>
    <w:rsid w:val="00906973"/>
    <w:rsid w:val="00945B1C"/>
    <w:rsid w:val="00950FF8"/>
    <w:rsid w:val="009612BE"/>
    <w:rsid w:val="009A66E0"/>
    <w:rsid w:val="009C191C"/>
    <w:rsid w:val="009D13BE"/>
    <w:rsid w:val="009D626B"/>
    <w:rsid w:val="009F7242"/>
    <w:rsid w:val="00A2485A"/>
    <w:rsid w:val="00A32BED"/>
    <w:rsid w:val="00A574EC"/>
    <w:rsid w:val="00A8439A"/>
    <w:rsid w:val="00AB7080"/>
    <w:rsid w:val="00AB7B69"/>
    <w:rsid w:val="00AD4B44"/>
    <w:rsid w:val="00AE6B51"/>
    <w:rsid w:val="00AF461C"/>
    <w:rsid w:val="00B05195"/>
    <w:rsid w:val="00B26090"/>
    <w:rsid w:val="00B924B5"/>
    <w:rsid w:val="00C273E1"/>
    <w:rsid w:val="00C65EF9"/>
    <w:rsid w:val="00CA1944"/>
    <w:rsid w:val="00CA3094"/>
    <w:rsid w:val="00CA6821"/>
    <w:rsid w:val="00CB557D"/>
    <w:rsid w:val="00D13A9F"/>
    <w:rsid w:val="00D36C25"/>
    <w:rsid w:val="00D67914"/>
    <w:rsid w:val="00D8160A"/>
    <w:rsid w:val="00DB6F37"/>
    <w:rsid w:val="00DC32A3"/>
    <w:rsid w:val="00DF3A40"/>
    <w:rsid w:val="00DF6FE8"/>
    <w:rsid w:val="00E95BDC"/>
    <w:rsid w:val="00EA32A7"/>
    <w:rsid w:val="00EA34FC"/>
    <w:rsid w:val="00EA4B07"/>
    <w:rsid w:val="00EB2BDF"/>
    <w:rsid w:val="00EB5226"/>
    <w:rsid w:val="00EB7BC5"/>
    <w:rsid w:val="00EC0D5A"/>
    <w:rsid w:val="00EC4E23"/>
    <w:rsid w:val="00ED5368"/>
    <w:rsid w:val="00F2211E"/>
    <w:rsid w:val="00F278CF"/>
    <w:rsid w:val="00F31601"/>
    <w:rsid w:val="00F477BF"/>
    <w:rsid w:val="00F52198"/>
    <w:rsid w:val="00F56237"/>
    <w:rsid w:val="00F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37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6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9A66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9A66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9A66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9A66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9A66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9A66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9A66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9A66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A6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66E0"/>
    <w:pPr>
      <w:ind w:left="720"/>
      <w:contextualSpacing/>
    </w:pPr>
  </w:style>
  <w:style w:type="paragraph" w:customStyle="1" w:styleId="SectionCreativeBriefRightOne">
    <w:name w:val="SectionCreativeBriefRightOne"/>
    <w:basedOn w:val="Heading1"/>
    <w:link w:val="SectionCreativeBriefRightOneChar"/>
    <w:rsid w:val="003B66AB"/>
    <w:pPr>
      <w:shd w:val="solid" w:color="FFFFFF" w:fill="auto"/>
    </w:pPr>
    <w:rPr>
      <w:b w:val="0"/>
      <w:spacing w:val="4"/>
      <w:shd w:val="solid" w:color="FFFFFF" w:fill="auto"/>
      <w:lang w:val="ru-RU" w:eastAsia="ru-RU"/>
    </w:rPr>
  </w:style>
  <w:style w:type="character" w:customStyle="1" w:styleId="SectionCreativeBriefRightOneChar">
    <w:name w:val="SectionCreativeBriefRightOne Char"/>
    <w:basedOn w:val="Heading1Char"/>
    <w:link w:val="SectionCreativeBriefRightOne"/>
    <w:locked/>
    <w:rsid w:val="003B66AB"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shd w:val="solid" w:color="FFFFFF" w:fill="auto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E1DE0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9A66E0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A66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A66E0"/>
    <w:pPr>
      <w:spacing w:after="0" w:line="240" w:lineRule="auto"/>
    </w:pPr>
  </w:style>
  <w:style w:type="paragraph" w:customStyle="1" w:styleId="Style1">
    <w:name w:val="Style1"/>
    <w:basedOn w:val="Normal"/>
    <w:link w:val="Style1Char"/>
    <w:rsid w:val="00846B41"/>
    <w:rPr>
      <w:rFonts w:ascii="Cambria" w:hAnsi="Cambria"/>
      <w:color w:val="4F81BD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846B41"/>
    <w:rPr>
      <w:rFonts w:ascii="Cambria" w:hAnsi="Cambria"/>
      <w:color w:val="4F81B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6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6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6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6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6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9A66E0"/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9A6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6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A66E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A66E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A66E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66E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6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6E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A66E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A66E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A66E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A66E0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6E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8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5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89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85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897"/>
    <w:rPr>
      <w:rFonts w:ascii="Arial" w:hAnsi="Arial"/>
      <w:sz w:val="20"/>
    </w:rPr>
  </w:style>
  <w:style w:type="table" w:styleId="TableGrid">
    <w:name w:val="Table Grid"/>
    <w:basedOn w:val="TableNormal"/>
    <w:locked/>
    <w:rsid w:val="00077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74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37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6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9A66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9A66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9A66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9A66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9A66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9A66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9A66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9A66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A6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66E0"/>
    <w:pPr>
      <w:ind w:left="720"/>
      <w:contextualSpacing/>
    </w:pPr>
  </w:style>
  <w:style w:type="paragraph" w:customStyle="1" w:styleId="SectionCreativeBriefRightOne">
    <w:name w:val="SectionCreativeBriefRightOne"/>
    <w:basedOn w:val="Heading1"/>
    <w:link w:val="SectionCreativeBriefRightOneChar"/>
    <w:rsid w:val="003B66AB"/>
    <w:pPr>
      <w:shd w:val="solid" w:color="FFFFFF" w:fill="auto"/>
    </w:pPr>
    <w:rPr>
      <w:b w:val="0"/>
      <w:spacing w:val="4"/>
      <w:shd w:val="solid" w:color="FFFFFF" w:fill="auto"/>
      <w:lang w:val="ru-RU" w:eastAsia="ru-RU"/>
    </w:rPr>
  </w:style>
  <w:style w:type="character" w:customStyle="1" w:styleId="SectionCreativeBriefRightOneChar">
    <w:name w:val="SectionCreativeBriefRightOne Char"/>
    <w:basedOn w:val="Heading1Char"/>
    <w:link w:val="SectionCreativeBriefRightOne"/>
    <w:locked/>
    <w:rsid w:val="003B66AB"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shd w:val="solid" w:color="FFFFFF" w:fill="auto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E1DE0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9A66E0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A66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A66E0"/>
    <w:pPr>
      <w:spacing w:after="0" w:line="240" w:lineRule="auto"/>
    </w:pPr>
  </w:style>
  <w:style w:type="paragraph" w:customStyle="1" w:styleId="Style1">
    <w:name w:val="Style1"/>
    <w:basedOn w:val="Normal"/>
    <w:link w:val="Style1Char"/>
    <w:rsid w:val="00846B41"/>
    <w:rPr>
      <w:rFonts w:ascii="Cambria" w:hAnsi="Cambria"/>
      <w:color w:val="4F81BD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846B41"/>
    <w:rPr>
      <w:rFonts w:ascii="Cambria" w:hAnsi="Cambria"/>
      <w:color w:val="4F81B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6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6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6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6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6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9A66E0"/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9A6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6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A66E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A66E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A66E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66E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6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6E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A66E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A66E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A66E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A66E0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6E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8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5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89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85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897"/>
    <w:rPr>
      <w:rFonts w:ascii="Arial" w:hAnsi="Arial"/>
      <w:sz w:val="20"/>
    </w:rPr>
  </w:style>
  <w:style w:type="table" w:styleId="TableGrid">
    <w:name w:val="Table Grid"/>
    <w:basedOn w:val="TableNormal"/>
    <w:locked/>
    <w:rsid w:val="00077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7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C4E8-CC69-4B48-988E-50F51BEDFCF3}"/>
      </w:docPartPr>
      <w:docPartBody>
        <w:p w:rsidR="005C7AF1" w:rsidRDefault="00EF73DE">
          <w:r w:rsidRPr="00A30666">
            <w:rPr>
              <w:rStyle w:val="PlaceholderText"/>
            </w:rPr>
            <w:t>Click here to enter text.</w:t>
          </w:r>
        </w:p>
      </w:docPartBody>
    </w:docPart>
    <w:docPart>
      <w:docPartPr>
        <w:name w:val="2CD29919526749E784AFA7BA4B530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2BFA-A8FA-465B-9760-219F0BC6D3DF}"/>
      </w:docPartPr>
      <w:docPartBody>
        <w:p w:rsidR="00000000" w:rsidRDefault="005C7AF1" w:rsidP="005C7AF1">
          <w:pPr>
            <w:pStyle w:val="2CD29919526749E784AFA7BA4B5309C5"/>
          </w:pPr>
          <w:r w:rsidRPr="00A574EC">
            <w:rPr>
              <w:rStyle w:val="PlaceholderText"/>
              <w:rFonts w:ascii="Arial" w:hAnsi="Arial" w:cs="Arial"/>
              <w:sz w:val="36"/>
            </w:rPr>
            <w:t>insert volunteer community name.</w:t>
          </w:r>
        </w:p>
      </w:docPartBody>
    </w:docPart>
    <w:docPart>
      <w:docPartPr>
        <w:name w:val="D017297EA54346A08425B32B900E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2353-344F-436E-B9D2-E7A8D19A2BBC}"/>
      </w:docPartPr>
      <w:docPartBody>
        <w:p w:rsidR="00000000" w:rsidRDefault="005C7AF1" w:rsidP="005C7AF1">
          <w:pPr>
            <w:pStyle w:val="D017297EA54346A08425B32B900E4290"/>
          </w:pPr>
          <w:r>
            <w:rPr>
              <w:rFonts w:cs="Arial"/>
              <w:b/>
            </w:rPr>
            <w:t>insert name of volunteer community leader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E"/>
    <w:rsid w:val="005C7AF1"/>
    <w:rsid w:val="00E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AF1"/>
    <w:rPr>
      <w:color w:val="808080"/>
    </w:rPr>
  </w:style>
  <w:style w:type="paragraph" w:customStyle="1" w:styleId="2CD29919526749E784AFA7BA4B5309C5">
    <w:name w:val="2CD29919526749E784AFA7BA4B5309C5"/>
    <w:rsid w:val="005C7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017297EA54346A08425B32B900E4290">
    <w:name w:val="D017297EA54346A08425B32B900E4290"/>
    <w:rsid w:val="005C7AF1"/>
    <w:pPr>
      <w:spacing w:after="0" w:line="240" w:lineRule="auto"/>
    </w:pPr>
    <w:rPr>
      <w:rFonts w:ascii="Arial" w:hAnsi="Arial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AF1"/>
    <w:rPr>
      <w:color w:val="808080"/>
    </w:rPr>
  </w:style>
  <w:style w:type="paragraph" w:customStyle="1" w:styleId="2CD29919526749E784AFA7BA4B5309C5">
    <w:name w:val="2CD29919526749E784AFA7BA4B5309C5"/>
    <w:rsid w:val="005C7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017297EA54346A08425B32B900E4290">
    <w:name w:val="D017297EA54346A08425B32B900E4290"/>
    <w:rsid w:val="005C7AF1"/>
    <w:pPr>
      <w:spacing w:after="0" w:line="240" w:lineRule="auto"/>
    </w:pPr>
    <w:rPr>
      <w:rFonts w:ascii="Arial" w:hAnsi="Arial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2063-F1DD-4FB1-814A-A066CBF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Alumni Affairs Work Plan – Metrics and Marketing</vt:lpstr>
    </vt:vector>
  </TitlesOfParts>
  <Company>AA&amp;D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Affairs Work Plan – Metrics and Marketing</dc:title>
  <dc:creator>aag226</dc:creator>
  <cp:lastModifiedBy>Mary N. Faber</cp:lastModifiedBy>
  <cp:revision>4</cp:revision>
  <cp:lastPrinted>2011-07-05T18:38:00Z</cp:lastPrinted>
  <dcterms:created xsi:type="dcterms:W3CDTF">2013-11-19T15:41:00Z</dcterms:created>
  <dcterms:modified xsi:type="dcterms:W3CDTF">2013-12-03T16:43:00Z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